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FB" w:rsidRPr="00B718D8" w:rsidRDefault="00B019FB" w:rsidP="00B019FB">
      <w:pPr>
        <w:spacing w:after="0" w:line="240" w:lineRule="auto"/>
        <w:jc w:val="center"/>
        <w:rPr>
          <w:rFonts w:ascii="Cambria" w:eastAsiaTheme="minorHAnsi" w:hAnsi="Cambria"/>
          <w:b/>
          <w:sz w:val="32"/>
          <w:szCs w:val="32"/>
          <w:u w:val="single"/>
          <w:lang w:eastAsia="en-US"/>
        </w:rPr>
      </w:pPr>
      <w:r>
        <w:rPr>
          <w:rFonts w:ascii="Cambria" w:eastAsiaTheme="minorHAnsi" w:hAnsi="Cambria"/>
          <w:b/>
          <w:sz w:val="32"/>
          <w:szCs w:val="32"/>
          <w:u w:val="single"/>
          <w:lang w:eastAsia="en-US"/>
        </w:rPr>
        <w:t>INTEGRALIZAÇÃO CURRICULAR DE CURSO</w:t>
      </w:r>
    </w:p>
    <w:p w:rsidR="00DA05AA" w:rsidRDefault="00DA05AA" w:rsidP="00DA05AA">
      <w:pPr>
        <w:spacing w:after="0" w:line="276" w:lineRule="auto"/>
        <w:ind w:left="357"/>
        <w:jc w:val="both"/>
        <w:rPr>
          <w:rFonts w:ascii="Cambria" w:hAnsi="Cambria"/>
          <w:sz w:val="24"/>
          <w:szCs w:val="24"/>
        </w:rPr>
      </w:pPr>
    </w:p>
    <w:p w:rsidR="00493307" w:rsidRPr="003B422E" w:rsidRDefault="00493307" w:rsidP="00DA05AA">
      <w:pPr>
        <w:spacing w:after="0" w:line="276" w:lineRule="auto"/>
        <w:ind w:left="357"/>
        <w:jc w:val="both"/>
        <w:rPr>
          <w:rFonts w:ascii="Cambria" w:hAnsi="Cambria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1"/>
        <w:gridCol w:w="1012"/>
        <w:gridCol w:w="709"/>
        <w:gridCol w:w="709"/>
        <w:gridCol w:w="709"/>
        <w:gridCol w:w="821"/>
        <w:gridCol w:w="709"/>
        <w:gridCol w:w="738"/>
        <w:gridCol w:w="992"/>
        <w:gridCol w:w="1134"/>
        <w:gridCol w:w="1276"/>
      </w:tblGrid>
      <w:tr w:rsidR="00DA05AA" w:rsidRPr="003B422E" w:rsidTr="00F14310">
        <w:trPr>
          <w:trHeight w:val="313"/>
        </w:trPr>
        <w:tc>
          <w:tcPr>
            <w:tcW w:w="9640" w:type="dxa"/>
            <w:gridSpan w:val="11"/>
          </w:tcPr>
          <w:p w:rsidR="00DA05AA" w:rsidRPr="00DD7E32" w:rsidRDefault="00DA05AA" w:rsidP="00F14310">
            <w:pPr>
              <w:spacing w:after="0" w:line="276" w:lineRule="auto"/>
              <w:ind w:left="357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D7E32">
              <w:rPr>
                <w:rFonts w:ascii="Cambria" w:hAnsi="Cambria"/>
                <w:b/>
                <w:sz w:val="24"/>
                <w:szCs w:val="24"/>
              </w:rPr>
              <w:t>Integralização Curricular</w:t>
            </w:r>
          </w:p>
        </w:tc>
      </w:tr>
      <w:tr w:rsidR="00DA05AA" w:rsidRPr="003B422E" w:rsidTr="00201788">
        <w:trPr>
          <w:trHeight w:val="791"/>
        </w:trPr>
        <w:tc>
          <w:tcPr>
            <w:tcW w:w="831" w:type="dxa"/>
            <w:vAlign w:val="center"/>
          </w:tcPr>
          <w:p w:rsidR="00DA05AA" w:rsidRPr="00DA05AA" w:rsidRDefault="00DA05AA" w:rsidP="00F14310">
            <w:pPr>
              <w:spacing w:after="0" w:line="276" w:lineRule="auto"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DA05AA">
              <w:rPr>
                <w:rFonts w:ascii="Cambria" w:hAnsi="Cambria"/>
                <w:b/>
                <w:sz w:val="14"/>
                <w:szCs w:val="14"/>
              </w:rPr>
              <w:t>Semestre</w:t>
            </w:r>
          </w:p>
        </w:tc>
        <w:tc>
          <w:tcPr>
            <w:tcW w:w="1012" w:type="dxa"/>
            <w:vAlign w:val="center"/>
          </w:tcPr>
          <w:p w:rsidR="00DA05AA" w:rsidRPr="00E92C96" w:rsidRDefault="00DA05AA" w:rsidP="00F14310">
            <w:pPr>
              <w:spacing w:after="0" w:line="276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>Nome do Componente Curricular</w:t>
            </w:r>
          </w:p>
        </w:tc>
        <w:tc>
          <w:tcPr>
            <w:tcW w:w="709" w:type="dxa"/>
            <w:vAlign w:val="center"/>
          </w:tcPr>
          <w:p w:rsidR="00DA05AA" w:rsidRPr="00E92C96" w:rsidRDefault="00DA05AA" w:rsidP="00F14310">
            <w:pPr>
              <w:spacing w:after="0" w:line="276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>Carga Horária Teórica</w:t>
            </w:r>
          </w:p>
        </w:tc>
        <w:tc>
          <w:tcPr>
            <w:tcW w:w="709" w:type="dxa"/>
            <w:vAlign w:val="center"/>
          </w:tcPr>
          <w:p w:rsidR="00DA05AA" w:rsidRPr="00E92C96" w:rsidRDefault="00DA05AA" w:rsidP="00F14310">
            <w:pPr>
              <w:spacing w:after="0" w:line="276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>Carga Horária Prática</w:t>
            </w:r>
          </w:p>
        </w:tc>
        <w:tc>
          <w:tcPr>
            <w:tcW w:w="709" w:type="dxa"/>
            <w:vAlign w:val="center"/>
          </w:tcPr>
          <w:p w:rsidR="00DA05AA" w:rsidRPr="00E92C96" w:rsidRDefault="00DA05AA" w:rsidP="00F14310">
            <w:pPr>
              <w:spacing w:after="0" w:line="276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>Carga Horária EAD</w:t>
            </w:r>
            <w:r>
              <w:rPr>
                <w:rFonts w:ascii="Cambria" w:hAnsi="Cambria"/>
                <w:sz w:val="14"/>
                <w:szCs w:val="14"/>
              </w:rPr>
              <w:t>*</w:t>
            </w:r>
          </w:p>
        </w:tc>
        <w:tc>
          <w:tcPr>
            <w:tcW w:w="821" w:type="dxa"/>
            <w:vAlign w:val="center"/>
          </w:tcPr>
          <w:p w:rsidR="00201788" w:rsidRDefault="00DA05AA" w:rsidP="00201788">
            <w:pPr>
              <w:spacing w:after="0" w:line="276" w:lineRule="auto"/>
              <w:ind w:left="-137" w:right="-108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 xml:space="preserve">Carga </w:t>
            </w:r>
          </w:p>
          <w:p w:rsidR="00DA05AA" w:rsidRPr="00E92C96" w:rsidRDefault="00DA05AA" w:rsidP="00201788">
            <w:pPr>
              <w:spacing w:after="0" w:line="276" w:lineRule="auto"/>
              <w:ind w:left="-137" w:right="-108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>Horária Extensão</w:t>
            </w:r>
            <w:r>
              <w:rPr>
                <w:rFonts w:ascii="Cambria" w:hAnsi="Cambria"/>
                <w:sz w:val="14"/>
                <w:szCs w:val="14"/>
              </w:rPr>
              <w:t>**</w:t>
            </w:r>
          </w:p>
        </w:tc>
        <w:tc>
          <w:tcPr>
            <w:tcW w:w="709" w:type="dxa"/>
            <w:vAlign w:val="center"/>
          </w:tcPr>
          <w:p w:rsidR="00DA05AA" w:rsidRPr="00E92C96" w:rsidRDefault="00DA05AA" w:rsidP="00201788">
            <w:pPr>
              <w:spacing w:after="0" w:line="276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>Carga Horária T</w:t>
            </w:r>
            <w:r w:rsidR="00201788">
              <w:rPr>
                <w:rFonts w:ascii="Cambria" w:hAnsi="Cambria"/>
                <w:sz w:val="14"/>
                <w:szCs w:val="14"/>
              </w:rPr>
              <w:t>OTAL</w:t>
            </w:r>
          </w:p>
        </w:tc>
        <w:tc>
          <w:tcPr>
            <w:tcW w:w="738" w:type="dxa"/>
            <w:vAlign w:val="center"/>
          </w:tcPr>
          <w:p w:rsidR="00DA05AA" w:rsidRPr="00E92C96" w:rsidRDefault="00DA05AA" w:rsidP="00F14310">
            <w:pPr>
              <w:spacing w:after="0" w:line="276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>Carga Horária PCC*</w:t>
            </w:r>
            <w:r>
              <w:rPr>
                <w:rFonts w:ascii="Cambria" w:hAnsi="Cambria"/>
                <w:sz w:val="14"/>
                <w:szCs w:val="14"/>
              </w:rPr>
              <w:t>**</w:t>
            </w:r>
          </w:p>
        </w:tc>
        <w:tc>
          <w:tcPr>
            <w:tcW w:w="992" w:type="dxa"/>
            <w:vAlign w:val="center"/>
          </w:tcPr>
          <w:p w:rsidR="00DA05AA" w:rsidRPr="00E92C96" w:rsidRDefault="00DA05AA" w:rsidP="00F14310">
            <w:pPr>
              <w:spacing w:after="0" w:line="276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>Pré-requisito(s)</w:t>
            </w:r>
          </w:p>
        </w:tc>
        <w:tc>
          <w:tcPr>
            <w:tcW w:w="1134" w:type="dxa"/>
            <w:vAlign w:val="center"/>
          </w:tcPr>
          <w:p w:rsidR="00DA05AA" w:rsidRPr="00E92C96" w:rsidRDefault="00DA05AA" w:rsidP="00F14310">
            <w:pPr>
              <w:spacing w:after="0" w:line="276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>Correquisitos</w:t>
            </w:r>
          </w:p>
        </w:tc>
        <w:tc>
          <w:tcPr>
            <w:tcW w:w="1276" w:type="dxa"/>
            <w:vAlign w:val="center"/>
          </w:tcPr>
          <w:p w:rsidR="00DA05AA" w:rsidRPr="00E92C96" w:rsidRDefault="00DA05AA" w:rsidP="00F14310">
            <w:pPr>
              <w:spacing w:after="0" w:line="276" w:lineRule="auto"/>
              <w:jc w:val="center"/>
              <w:rPr>
                <w:rFonts w:ascii="Cambria" w:hAnsi="Cambria"/>
                <w:sz w:val="14"/>
                <w:szCs w:val="14"/>
              </w:rPr>
            </w:pPr>
            <w:r w:rsidRPr="00E92C96">
              <w:rPr>
                <w:rFonts w:ascii="Cambria" w:hAnsi="Cambria"/>
                <w:sz w:val="14"/>
                <w:szCs w:val="14"/>
              </w:rPr>
              <w:t>Equivalência(s)</w:t>
            </w:r>
          </w:p>
        </w:tc>
      </w:tr>
      <w:tr w:rsidR="00DA05AA" w:rsidRPr="003B422E" w:rsidTr="00201788">
        <w:trPr>
          <w:trHeight w:val="313"/>
        </w:trPr>
        <w:tc>
          <w:tcPr>
            <w:tcW w:w="831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8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DA05AA" w:rsidRPr="003B422E" w:rsidTr="00201788">
        <w:trPr>
          <w:trHeight w:val="302"/>
        </w:trPr>
        <w:tc>
          <w:tcPr>
            <w:tcW w:w="831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2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21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9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8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05AA" w:rsidRPr="003B422E" w:rsidRDefault="00DA05AA" w:rsidP="00F14310">
            <w:pPr>
              <w:spacing w:after="0" w:line="276" w:lineRule="auto"/>
              <w:ind w:left="357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A05AA" w:rsidRDefault="00DA05AA" w:rsidP="00DA05AA">
      <w:pPr>
        <w:spacing w:after="0" w:line="276" w:lineRule="auto"/>
        <w:ind w:left="357"/>
        <w:jc w:val="both"/>
        <w:rPr>
          <w:rFonts w:ascii="Cambria" w:hAnsi="Cambria"/>
          <w:sz w:val="24"/>
          <w:szCs w:val="24"/>
        </w:rPr>
      </w:pPr>
    </w:p>
    <w:p w:rsidR="00DA05AA" w:rsidRDefault="00DA05AA" w:rsidP="00DA05AA">
      <w:pPr>
        <w:spacing w:after="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AB66D5">
        <w:rPr>
          <w:rFonts w:ascii="Cambria" w:hAnsi="Cambria"/>
          <w:sz w:val="20"/>
          <w:szCs w:val="20"/>
        </w:rPr>
        <w:t xml:space="preserve">* </w:t>
      </w:r>
      <w:r>
        <w:rPr>
          <w:rFonts w:ascii="Cambria" w:hAnsi="Cambria"/>
          <w:sz w:val="20"/>
          <w:szCs w:val="20"/>
        </w:rPr>
        <w:t xml:space="preserve">Para os cursos EAD, o preenchimento deste quadro deve ser observado com cuidado para que não haja sobreposição na contabilidade de carga horária dos componentes curriculares. </w:t>
      </w:r>
    </w:p>
    <w:p w:rsidR="00DA05AA" w:rsidRPr="00AB66D5" w:rsidRDefault="00DA05AA" w:rsidP="00DA05AA">
      <w:pPr>
        <w:spacing w:after="0" w:line="276" w:lineRule="auto"/>
        <w:ind w:left="357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** </w:t>
      </w:r>
      <w:r w:rsidRPr="00AB66D5">
        <w:rPr>
          <w:rFonts w:ascii="Cambria" w:hAnsi="Cambria"/>
          <w:sz w:val="20"/>
          <w:szCs w:val="20"/>
        </w:rPr>
        <w:t xml:space="preserve">Este item deve ser preenchido se houver a opção do curso pela carga horária de extensão como definido </w:t>
      </w:r>
      <w:r w:rsidR="000F5DA5">
        <w:rPr>
          <w:rFonts w:ascii="Cambria" w:hAnsi="Cambria"/>
          <w:sz w:val="20"/>
          <w:szCs w:val="20"/>
        </w:rPr>
        <w:t xml:space="preserve">no </w:t>
      </w:r>
      <w:r w:rsidR="000F5DA5">
        <w:rPr>
          <w:rFonts w:ascii="Cambria" w:hAnsi="Cambria"/>
          <w:i/>
          <w:sz w:val="20"/>
          <w:szCs w:val="20"/>
        </w:rPr>
        <w:t>Artigo 5º</w:t>
      </w:r>
      <w:r w:rsidR="000F5DA5">
        <w:rPr>
          <w:rFonts w:ascii="Cambria" w:hAnsi="Cambria"/>
          <w:sz w:val="20"/>
          <w:szCs w:val="20"/>
        </w:rPr>
        <w:t xml:space="preserve">, Inciso </w:t>
      </w:r>
      <w:r w:rsidR="000F5DA5">
        <w:rPr>
          <w:rFonts w:ascii="Cambria" w:hAnsi="Cambria"/>
          <w:i/>
          <w:sz w:val="20"/>
          <w:szCs w:val="20"/>
        </w:rPr>
        <w:t>II</w:t>
      </w:r>
      <w:r w:rsidR="000F5DA5">
        <w:rPr>
          <w:rFonts w:ascii="Cambria" w:hAnsi="Cambria"/>
          <w:sz w:val="20"/>
          <w:szCs w:val="20"/>
        </w:rPr>
        <w:t xml:space="preserve"> da </w:t>
      </w:r>
      <w:r w:rsidR="000F5DA5">
        <w:rPr>
          <w:rFonts w:ascii="Cambria" w:hAnsi="Cambria"/>
          <w:i/>
          <w:sz w:val="20"/>
          <w:szCs w:val="20"/>
        </w:rPr>
        <w:t>Resolução Nº 28/CEPE/2017</w:t>
      </w:r>
      <w:r w:rsidR="000F5DA5">
        <w:rPr>
          <w:rFonts w:ascii="Cambria" w:hAnsi="Cambria"/>
          <w:sz w:val="20"/>
          <w:szCs w:val="20"/>
        </w:rPr>
        <w:t xml:space="preserve">.  </w:t>
      </w:r>
      <w:r w:rsidRPr="00AB66D5">
        <w:rPr>
          <w:rFonts w:ascii="Cambria" w:hAnsi="Cambria"/>
          <w:sz w:val="20"/>
          <w:szCs w:val="20"/>
        </w:rPr>
        <w:t xml:space="preserve">  </w:t>
      </w:r>
    </w:p>
    <w:p w:rsidR="00DA05AA" w:rsidRPr="00AB66D5" w:rsidRDefault="00DA05AA" w:rsidP="00DA05AA">
      <w:pPr>
        <w:spacing w:after="0" w:line="276" w:lineRule="auto"/>
        <w:ind w:left="357"/>
        <w:jc w:val="both"/>
        <w:rPr>
          <w:rFonts w:ascii="Cambria" w:hAnsi="Cambria"/>
          <w:sz w:val="20"/>
          <w:szCs w:val="20"/>
        </w:rPr>
      </w:pPr>
      <w:r w:rsidRPr="00AB66D5">
        <w:rPr>
          <w:rFonts w:ascii="Cambria" w:hAnsi="Cambria"/>
          <w:sz w:val="20"/>
          <w:szCs w:val="20"/>
        </w:rPr>
        <w:t>**</w:t>
      </w:r>
      <w:r>
        <w:rPr>
          <w:rFonts w:ascii="Cambria" w:hAnsi="Cambria"/>
          <w:sz w:val="20"/>
          <w:szCs w:val="20"/>
        </w:rPr>
        <w:t>*</w:t>
      </w:r>
      <w:r w:rsidRPr="00AB66D5">
        <w:rPr>
          <w:rFonts w:ascii="Cambria" w:hAnsi="Cambria"/>
          <w:sz w:val="20"/>
          <w:szCs w:val="20"/>
        </w:rPr>
        <w:t xml:space="preserve"> Exclusiva para os cursos de </w:t>
      </w:r>
      <w:r w:rsidRPr="00B019FB">
        <w:rPr>
          <w:rFonts w:ascii="Cambria" w:hAnsi="Cambria"/>
          <w:b/>
          <w:sz w:val="20"/>
          <w:szCs w:val="20"/>
        </w:rPr>
        <w:t>Licenciatura</w:t>
      </w:r>
      <w:r w:rsidRPr="00AB66D5">
        <w:rPr>
          <w:rFonts w:ascii="Cambria" w:hAnsi="Cambria"/>
          <w:sz w:val="20"/>
          <w:szCs w:val="20"/>
        </w:rPr>
        <w:t xml:space="preserve">. A carga horária total de Prática como Componente Curricular – PPC deve totalizar 400h. Ela pode fazer parte da carga horária Teórica, </w:t>
      </w:r>
      <w:r>
        <w:rPr>
          <w:rFonts w:ascii="Cambria" w:hAnsi="Cambria"/>
          <w:sz w:val="20"/>
          <w:szCs w:val="20"/>
        </w:rPr>
        <w:t>P</w:t>
      </w:r>
      <w:r w:rsidRPr="00AB66D5">
        <w:rPr>
          <w:rFonts w:ascii="Cambria" w:hAnsi="Cambria"/>
          <w:sz w:val="20"/>
          <w:szCs w:val="20"/>
        </w:rPr>
        <w:t>rática, EAD ou extensão, sempre que a discussão/reflexão sobre a prática docente estiver presente no componente</w:t>
      </w:r>
      <w:r>
        <w:rPr>
          <w:rFonts w:ascii="Cambria" w:hAnsi="Cambria"/>
          <w:sz w:val="20"/>
          <w:szCs w:val="20"/>
        </w:rPr>
        <w:t xml:space="preserve"> curricular</w:t>
      </w:r>
      <w:r w:rsidRPr="00AB66D5">
        <w:rPr>
          <w:rFonts w:ascii="Cambria" w:hAnsi="Cambria"/>
          <w:sz w:val="20"/>
          <w:szCs w:val="20"/>
        </w:rPr>
        <w:t xml:space="preserve">. </w:t>
      </w:r>
    </w:p>
    <w:p w:rsidR="00DA05AA" w:rsidRPr="00E10897" w:rsidRDefault="00DA05AA" w:rsidP="00E1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A05AA" w:rsidRPr="00E10897" w:rsidSect="00D94E7F">
      <w:footerReference w:type="default" r:id="rId7"/>
      <w:headerReference w:type="first" r:id="rId8"/>
      <w:pgSz w:w="11907" w:h="16839"/>
      <w:pgMar w:top="1440" w:right="1440" w:bottom="1440" w:left="144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1A" w:rsidRDefault="008B5F1A">
      <w:pPr>
        <w:spacing w:after="0" w:line="240" w:lineRule="auto"/>
      </w:pPr>
      <w:r>
        <w:separator/>
      </w:r>
    </w:p>
  </w:endnote>
  <w:endnote w:type="continuationSeparator" w:id="0">
    <w:p w:rsidR="008B5F1A" w:rsidRDefault="008B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73165"/>
      <w:docPartObj>
        <w:docPartGallery w:val="Page Numbers (Bottom of Page)"/>
        <w:docPartUnique/>
      </w:docPartObj>
    </w:sdtPr>
    <w:sdtContent>
      <w:p w:rsidR="00BF218B" w:rsidRDefault="00733DFF">
        <w:pPr>
          <w:pStyle w:val="Rodap"/>
          <w:jc w:val="right"/>
        </w:pPr>
        <w:r>
          <w:fldChar w:fldCharType="begin"/>
        </w:r>
        <w:r w:rsidR="00BF218B">
          <w:instrText>PAGE   \* MERGEFORMAT</w:instrText>
        </w:r>
        <w:r>
          <w:fldChar w:fldCharType="separate"/>
        </w:r>
        <w:r w:rsidR="00E1089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F218B" w:rsidRDefault="00BF218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1A" w:rsidRDefault="008B5F1A">
      <w:pPr>
        <w:spacing w:after="0" w:line="240" w:lineRule="auto"/>
      </w:pPr>
      <w:r>
        <w:separator/>
      </w:r>
    </w:p>
  </w:footnote>
  <w:footnote w:type="continuationSeparator" w:id="0">
    <w:p w:rsidR="008B5F1A" w:rsidRDefault="008B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FB" w:rsidRDefault="00B019F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-1260475</wp:posOffset>
          </wp:positionV>
          <wp:extent cx="2764790" cy="746125"/>
          <wp:effectExtent l="0" t="0" r="0" b="0"/>
          <wp:wrapSquare wrapText="bothSides"/>
          <wp:docPr id="1" name="Imagem 1" descr="http://www.ufc.br/images/_images/a_universidade/identidade_visual/brasao/brasao1_horizontal_cor_72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fc.br/images/_images/a_universidade/identidade_visual/brasao/brasao1_horizontal_cor_72dpi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19FB" w:rsidRDefault="00B019FB">
    <w:pPr>
      <w:pStyle w:val="Cabealho"/>
    </w:pPr>
  </w:p>
  <w:p w:rsidR="00B019FB" w:rsidRDefault="00B019FB">
    <w:pPr>
      <w:pStyle w:val="Cabealho"/>
    </w:pPr>
  </w:p>
  <w:p w:rsidR="00B019FB" w:rsidRDefault="00B019FB">
    <w:pPr>
      <w:pStyle w:val="Cabealho"/>
    </w:pPr>
  </w:p>
  <w:p w:rsidR="00B019FB" w:rsidRDefault="00B019FB">
    <w:pPr>
      <w:pStyle w:val="Cabealho"/>
    </w:pPr>
  </w:p>
  <w:p w:rsidR="00B019FB" w:rsidRDefault="00B019FB">
    <w:pPr>
      <w:pStyle w:val="Cabealho"/>
    </w:pPr>
  </w:p>
  <w:p w:rsidR="00B019FB" w:rsidRPr="00C64AAB" w:rsidRDefault="00B019FB" w:rsidP="00B019F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lang w:val="pt-PT"/>
      </w:rPr>
    </w:pPr>
    <w:r w:rsidRPr="00C64AAB">
      <w:rPr>
        <w:rFonts w:ascii="Times New Roman" w:hAnsi="Times New Roman" w:cs="Times New Roman"/>
        <w:b/>
        <w:sz w:val="24"/>
        <w:szCs w:val="24"/>
        <w:lang w:val="pt-PT"/>
      </w:rPr>
      <w:t>PRÓ-REITORIA DE GRADUAÇÃO</w:t>
    </w:r>
  </w:p>
  <w:p w:rsidR="00B019FB" w:rsidRDefault="00B019FB" w:rsidP="00B019FB">
    <w:pPr>
      <w:pStyle w:val="Cabealho"/>
    </w:pPr>
    <w:r w:rsidRPr="00C64AAB">
      <w:rPr>
        <w:rFonts w:ascii="Times New Roman" w:hAnsi="Times New Roman" w:cs="Times New Roman"/>
        <w:b/>
        <w:sz w:val="24"/>
        <w:szCs w:val="24"/>
        <w:lang w:val="pt-PT"/>
      </w:rPr>
      <w:t>COORDENADORIA DE PROJETOS E ACOMPANHAMENTO CURRICULAR</w:t>
    </w:r>
  </w:p>
  <w:p w:rsidR="00B019FB" w:rsidRDefault="00B019F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177"/>
    <w:multiLevelType w:val="hybridMultilevel"/>
    <w:tmpl w:val="190E8F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2F49"/>
    <w:multiLevelType w:val="hybridMultilevel"/>
    <w:tmpl w:val="2A7EAE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7500F"/>
    <w:multiLevelType w:val="hybridMultilevel"/>
    <w:tmpl w:val="6B0C48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4BB9"/>
    <w:multiLevelType w:val="hybridMultilevel"/>
    <w:tmpl w:val="65D4F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EA8"/>
    <w:multiLevelType w:val="hybridMultilevel"/>
    <w:tmpl w:val="6CB48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1B52"/>
    <w:multiLevelType w:val="multilevel"/>
    <w:tmpl w:val="EEEEE5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11407727"/>
    <w:multiLevelType w:val="hybridMultilevel"/>
    <w:tmpl w:val="51709D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8623C"/>
    <w:multiLevelType w:val="hybridMultilevel"/>
    <w:tmpl w:val="D2244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94D1D"/>
    <w:multiLevelType w:val="hybridMultilevel"/>
    <w:tmpl w:val="39E6B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44A6E"/>
    <w:multiLevelType w:val="hybridMultilevel"/>
    <w:tmpl w:val="217AA6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411EF"/>
    <w:multiLevelType w:val="hybridMultilevel"/>
    <w:tmpl w:val="5D9CB0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50F4A"/>
    <w:multiLevelType w:val="multilevel"/>
    <w:tmpl w:val="5D028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1F33007"/>
    <w:multiLevelType w:val="multilevel"/>
    <w:tmpl w:val="7A2C4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50A2949"/>
    <w:multiLevelType w:val="multilevel"/>
    <w:tmpl w:val="5D028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260138C1"/>
    <w:multiLevelType w:val="hybridMultilevel"/>
    <w:tmpl w:val="E75AFC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030E"/>
    <w:multiLevelType w:val="multilevel"/>
    <w:tmpl w:val="EEEEE5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379C0B80"/>
    <w:multiLevelType w:val="multilevel"/>
    <w:tmpl w:val="5D028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8165568"/>
    <w:multiLevelType w:val="hybridMultilevel"/>
    <w:tmpl w:val="95B6CB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6309"/>
    <w:multiLevelType w:val="hybridMultilevel"/>
    <w:tmpl w:val="7FB852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41100"/>
    <w:multiLevelType w:val="multilevel"/>
    <w:tmpl w:val="6E2CF5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0D9091E"/>
    <w:multiLevelType w:val="hybridMultilevel"/>
    <w:tmpl w:val="05E0DC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4099"/>
    <w:multiLevelType w:val="hybridMultilevel"/>
    <w:tmpl w:val="CC3A4B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27850"/>
    <w:multiLevelType w:val="hybridMultilevel"/>
    <w:tmpl w:val="CAAA7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9343B"/>
    <w:multiLevelType w:val="hybridMultilevel"/>
    <w:tmpl w:val="3BB867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37715"/>
    <w:multiLevelType w:val="hybridMultilevel"/>
    <w:tmpl w:val="3BB86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F659B"/>
    <w:multiLevelType w:val="hybridMultilevel"/>
    <w:tmpl w:val="B4CED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C67A6"/>
    <w:multiLevelType w:val="hybridMultilevel"/>
    <w:tmpl w:val="1514F2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746290"/>
    <w:multiLevelType w:val="hybridMultilevel"/>
    <w:tmpl w:val="C3FAC5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37107"/>
    <w:multiLevelType w:val="hybridMultilevel"/>
    <w:tmpl w:val="D54443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544CF"/>
    <w:multiLevelType w:val="multilevel"/>
    <w:tmpl w:val="FC84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0252A57"/>
    <w:multiLevelType w:val="hybridMultilevel"/>
    <w:tmpl w:val="53A8DB80"/>
    <w:lvl w:ilvl="0" w:tplc="C95EB5A0">
      <w:start w:val="1"/>
      <w:numFmt w:val="decimal"/>
      <w:lvlText w:val="%1."/>
      <w:lvlJc w:val="left"/>
      <w:pPr>
        <w:ind w:left="8742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9462" w:hanging="360"/>
      </w:pPr>
    </w:lvl>
    <w:lvl w:ilvl="2" w:tplc="0416001B" w:tentative="1">
      <w:start w:val="1"/>
      <w:numFmt w:val="lowerRoman"/>
      <w:lvlText w:val="%3."/>
      <w:lvlJc w:val="right"/>
      <w:pPr>
        <w:ind w:left="10182" w:hanging="180"/>
      </w:pPr>
    </w:lvl>
    <w:lvl w:ilvl="3" w:tplc="0416000F" w:tentative="1">
      <w:start w:val="1"/>
      <w:numFmt w:val="decimal"/>
      <w:lvlText w:val="%4."/>
      <w:lvlJc w:val="left"/>
      <w:pPr>
        <w:ind w:left="10902" w:hanging="360"/>
      </w:pPr>
    </w:lvl>
    <w:lvl w:ilvl="4" w:tplc="04160019" w:tentative="1">
      <w:start w:val="1"/>
      <w:numFmt w:val="lowerLetter"/>
      <w:lvlText w:val="%5."/>
      <w:lvlJc w:val="left"/>
      <w:pPr>
        <w:ind w:left="11622" w:hanging="360"/>
      </w:pPr>
    </w:lvl>
    <w:lvl w:ilvl="5" w:tplc="0416001B" w:tentative="1">
      <w:start w:val="1"/>
      <w:numFmt w:val="lowerRoman"/>
      <w:lvlText w:val="%6."/>
      <w:lvlJc w:val="right"/>
      <w:pPr>
        <w:ind w:left="12342" w:hanging="180"/>
      </w:pPr>
    </w:lvl>
    <w:lvl w:ilvl="6" w:tplc="0416000F" w:tentative="1">
      <w:start w:val="1"/>
      <w:numFmt w:val="decimal"/>
      <w:lvlText w:val="%7."/>
      <w:lvlJc w:val="left"/>
      <w:pPr>
        <w:ind w:left="13062" w:hanging="360"/>
      </w:pPr>
    </w:lvl>
    <w:lvl w:ilvl="7" w:tplc="04160019" w:tentative="1">
      <w:start w:val="1"/>
      <w:numFmt w:val="lowerLetter"/>
      <w:lvlText w:val="%8."/>
      <w:lvlJc w:val="left"/>
      <w:pPr>
        <w:ind w:left="13782" w:hanging="360"/>
      </w:pPr>
    </w:lvl>
    <w:lvl w:ilvl="8" w:tplc="0416001B" w:tentative="1">
      <w:start w:val="1"/>
      <w:numFmt w:val="lowerRoman"/>
      <w:lvlText w:val="%9."/>
      <w:lvlJc w:val="right"/>
      <w:pPr>
        <w:ind w:left="14502" w:hanging="180"/>
      </w:pPr>
    </w:lvl>
  </w:abstractNum>
  <w:abstractNum w:abstractNumId="31">
    <w:nsid w:val="61CB6E7D"/>
    <w:multiLevelType w:val="hybridMultilevel"/>
    <w:tmpl w:val="F230C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505C7"/>
    <w:multiLevelType w:val="multilevel"/>
    <w:tmpl w:val="A846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1513DB"/>
    <w:multiLevelType w:val="multilevel"/>
    <w:tmpl w:val="EEEEE5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>
    <w:nsid w:val="68542D7F"/>
    <w:multiLevelType w:val="hybridMultilevel"/>
    <w:tmpl w:val="1522F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46D93"/>
    <w:multiLevelType w:val="multilevel"/>
    <w:tmpl w:val="DE04D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9A3730F"/>
    <w:multiLevelType w:val="hybridMultilevel"/>
    <w:tmpl w:val="83AA8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77D21"/>
    <w:multiLevelType w:val="hybridMultilevel"/>
    <w:tmpl w:val="22D80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53F76"/>
    <w:multiLevelType w:val="hybridMultilevel"/>
    <w:tmpl w:val="B3E4A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A7563"/>
    <w:multiLevelType w:val="hybridMultilevel"/>
    <w:tmpl w:val="059EE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C5F26"/>
    <w:multiLevelType w:val="hybridMultilevel"/>
    <w:tmpl w:val="ED5EBE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2"/>
  </w:num>
  <w:num w:numId="4">
    <w:abstractNumId w:val="35"/>
  </w:num>
  <w:num w:numId="5">
    <w:abstractNumId w:val="13"/>
  </w:num>
  <w:num w:numId="6">
    <w:abstractNumId w:val="5"/>
  </w:num>
  <w:num w:numId="7">
    <w:abstractNumId w:val="11"/>
  </w:num>
  <w:num w:numId="8">
    <w:abstractNumId w:val="29"/>
  </w:num>
  <w:num w:numId="9">
    <w:abstractNumId w:val="37"/>
  </w:num>
  <w:num w:numId="10">
    <w:abstractNumId w:val="36"/>
  </w:num>
  <w:num w:numId="11">
    <w:abstractNumId w:val="25"/>
  </w:num>
  <w:num w:numId="12">
    <w:abstractNumId w:val="8"/>
  </w:num>
  <w:num w:numId="13">
    <w:abstractNumId w:val="19"/>
  </w:num>
  <w:num w:numId="14">
    <w:abstractNumId w:val="3"/>
  </w:num>
  <w:num w:numId="15">
    <w:abstractNumId w:val="1"/>
  </w:num>
  <w:num w:numId="16">
    <w:abstractNumId w:val="39"/>
  </w:num>
  <w:num w:numId="17">
    <w:abstractNumId w:val="2"/>
  </w:num>
  <w:num w:numId="18">
    <w:abstractNumId w:val="23"/>
  </w:num>
  <w:num w:numId="19">
    <w:abstractNumId w:val="38"/>
  </w:num>
  <w:num w:numId="20">
    <w:abstractNumId w:val="18"/>
  </w:num>
  <w:num w:numId="21">
    <w:abstractNumId w:val="24"/>
  </w:num>
  <w:num w:numId="22">
    <w:abstractNumId w:val="0"/>
  </w:num>
  <w:num w:numId="23">
    <w:abstractNumId w:val="6"/>
  </w:num>
  <w:num w:numId="24">
    <w:abstractNumId w:val="9"/>
  </w:num>
  <w:num w:numId="25">
    <w:abstractNumId w:val="7"/>
  </w:num>
  <w:num w:numId="26">
    <w:abstractNumId w:val="22"/>
  </w:num>
  <w:num w:numId="27">
    <w:abstractNumId w:val="14"/>
  </w:num>
  <w:num w:numId="28">
    <w:abstractNumId w:val="31"/>
  </w:num>
  <w:num w:numId="29">
    <w:abstractNumId w:val="20"/>
  </w:num>
  <w:num w:numId="30">
    <w:abstractNumId w:val="21"/>
  </w:num>
  <w:num w:numId="31">
    <w:abstractNumId w:val="17"/>
  </w:num>
  <w:num w:numId="32">
    <w:abstractNumId w:val="10"/>
  </w:num>
  <w:num w:numId="33">
    <w:abstractNumId w:val="40"/>
  </w:num>
  <w:num w:numId="34">
    <w:abstractNumId w:val="4"/>
  </w:num>
  <w:num w:numId="35">
    <w:abstractNumId w:val="28"/>
  </w:num>
  <w:num w:numId="36">
    <w:abstractNumId w:val="34"/>
  </w:num>
  <w:num w:numId="37">
    <w:abstractNumId w:val="33"/>
  </w:num>
  <w:num w:numId="38">
    <w:abstractNumId w:val="15"/>
  </w:num>
  <w:num w:numId="39">
    <w:abstractNumId w:val="27"/>
  </w:num>
  <w:num w:numId="40">
    <w:abstractNumId w:val="32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107E"/>
    <w:rsid w:val="000211E0"/>
    <w:rsid w:val="0002296E"/>
    <w:rsid w:val="00024540"/>
    <w:rsid w:val="00046687"/>
    <w:rsid w:val="00052348"/>
    <w:rsid w:val="00055EC9"/>
    <w:rsid w:val="000575CB"/>
    <w:rsid w:val="000725BB"/>
    <w:rsid w:val="0007561D"/>
    <w:rsid w:val="000802D3"/>
    <w:rsid w:val="00086691"/>
    <w:rsid w:val="0009122E"/>
    <w:rsid w:val="000A31AD"/>
    <w:rsid w:val="000B1E61"/>
    <w:rsid w:val="000B3E49"/>
    <w:rsid w:val="000E2572"/>
    <w:rsid w:val="000F5DA5"/>
    <w:rsid w:val="000F679A"/>
    <w:rsid w:val="00101206"/>
    <w:rsid w:val="00110072"/>
    <w:rsid w:val="00114BE5"/>
    <w:rsid w:val="0012721D"/>
    <w:rsid w:val="00141D9F"/>
    <w:rsid w:val="00147D54"/>
    <w:rsid w:val="001609B0"/>
    <w:rsid w:val="00166F13"/>
    <w:rsid w:val="001809BB"/>
    <w:rsid w:val="001850FC"/>
    <w:rsid w:val="00194F3D"/>
    <w:rsid w:val="001A6105"/>
    <w:rsid w:val="001D4905"/>
    <w:rsid w:val="001E189E"/>
    <w:rsid w:val="001E4CEE"/>
    <w:rsid w:val="001E79B8"/>
    <w:rsid w:val="001F4D0E"/>
    <w:rsid w:val="001F4FC6"/>
    <w:rsid w:val="001F531F"/>
    <w:rsid w:val="001F6CAA"/>
    <w:rsid w:val="00201788"/>
    <w:rsid w:val="00220174"/>
    <w:rsid w:val="00234AEE"/>
    <w:rsid w:val="002360D6"/>
    <w:rsid w:val="00237D68"/>
    <w:rsid w:val="002400DF"/>
    <w:rsid w:val="00241EDD"/>
    <w:rsid w:val="002422D1"/>
    <w:rsid w:val="0025103A"/>
    <w:rsid w:val="00262F6E"/>
    <w:rsid w:val="00265160"/>
    <w:rsid w:val="00284A04"/>
    <w:rsid w:val="00286FE5"/>
    <w:rsid w:val="002B7B29"/>
    <w:rsid w:val="002D1AFE"/>
    <w:rsid w:val="002D41EC"/>
    <w:rsid w:val="002D5FA2"/>
    <w:rsid w:val="002E32F2"/>
    <w:rsid w:val="002E79D3"/>
    <w:rsid w:val="00302B01"/>
    <w:rsid w:val="0031117D"/>
    <w:rsid w:val="003131C2"/>
    <w:rsid w:val="00313F8F"/>
    <w:rsid w:val="003232AD"/>
    <w:rsid w:val="00331AF7"/>
    <w:rsid w:val="00332021"/>
    <w:rsid w:val="003377A1"/>
    <w:rsid w:val="00340C00"/>
    <w:rsid w:val="003468DF"/>
    <w:rsid w:val="00365001"/>
    <w:rsid w:val="00374E6F"/>
    <w:rsid w:val="00377BA3"/>
    <w:rsid w:val="00381894"/>
    <w:rsid w:val="00384920"/>
    <w:rsid w:val="0039540C"/>
    <w:rsid w:val="003A08E3"/>
    <w:rsid w:val="003B250A"/>
    <w:rsid w:val="003B422E"/>
    <w:rsid w:val="003C07FF"/>
    <w:rsid w:val="003C3B74"/>
    <w:rsid w:val="003C74B2"/>
    <w:rsid w:val="003F5EC8"/>
    <w:rsid w:val="004007C8"/>
    <w:rsid w:val="00403BB2"/>
    <w:rsid w:val="0040777F"/>
    <w:rsid w:val="0041608F"/>
    <w:rsid w:val="0042772F"/>
    <w:rsid w:val="00435798"/>
    <w:rsid w:val="0045730F"/>
    <w:rsid w:val="004606E5"/>
    <w:rsid w:val="00463B6D"/>
    <w:rsid w:val="00464C41"/>
    <w:rsid w:val="00475EE5"/>
    <w:rsid w:val="004761BF"/>
    <w:rsid w:val="00487951"/>
    <w:rsid w:val="00493307"/>
    <w:rsid w:val="004A02C1"/>
    <w:rsid w:val="004D7BDD"/>
    <w:rsid w:val="004E671D"/>
    <w:rsid w:val="004F4D34"/>
    <w:rsid w:val="004F5739"/>
    <w:rsid w:val="004F6824"/>
    <w:rsid w:val="004F7856"/>
    <w:rsid w:val="00503FB6"/>
    <w:rsid w:val="00510E67"/>
    <w:rsid w:val="0052755C"/>
    <w:rsid w:val="00535337"/>
    <w:rsid w:val="005415D7"/>
    <w:rsid w:val="00552816"/>
    <w:rsid w:val="00553176"/>
    <w:rsid w:val="00556917"/>
    <w:rsid w:val="005608E8"/>
    <w:rsid w:val="00586989"/>
    <w:rsid w:val="005A1610"/>
    <w:rsid w:val="005C10FD"/>
    <w:rsid w:val="005C3342"/>
    <w:rsid w:val="005D2588"/>
    <w:rsid w:val="005E2DF7"/>
    <w:rsid w:val="005F55D9"/>
    <w:rsid w:val="006021CA"/>
    <w:rsid w:val="00611C0E"/>
    <w:rsid w:val="00614ED5"/>
    <w:rsid w:val="00616B1F"/>
    <w:rsid w:val="00627E17"/>
    <w:rsid w:val="00630AF8"/>
    <w:rsid w:val="006319F3"/>
    <w:rsid w:val="0063761F"/>
    <w:rsid w:val="006426B0"/>
    <w:rsid w:val="00650842"/>
    <w:rsid w:val="0066135A"/>
    <w:rsid w:val="00666084"/>
    <w:rsid w:val="00671FD3"/>
    <w:rsid w:val="00672E33"/>
    <w:rsid w:val="00682322"/>
    <w:rsid w:val="006858C8"/>
    <w:rsid w:val="00697116"/>
    <w:rsid w:val="006A7CA5"/>
    <w:rsid w:val="006B3C9D"/>
    <w:rsid w:val="006B3E96"/>
    <w:rsid w:val="006D253F"/>
    <w:rsid w:val="006D2FC5"/>
    <w:rsid w:val="006D4DA9"/>
    <w:rsid w:val="00711BC0"/>
    <w:rsid w:val="0072417E"/>
    <w:rsid w:val="007311E7"/>
    <w:rsid w:val="00733DFF"/>
    <w:rsid w:val="007473E7"/>
    <w:rsid w:val="00751041"/>
    <w:rsid w:val="00761A45"/>
    <w:rsid w:val="007721C6"/>
    <w:rsid w:val="00773E99"/>
    <w:rsid w:val="00774BA7"/>
    <w:rsid w:val="0077759A"/>
    <w:rsid w:val="007873DE"/>
    <w:rsid w:val="007B2F27"/>
    <w:rsid w:val="007C68D5"/>
    <w:rsid w:val="007E7E9D"/>
    <w:rsid w:val="007F1276"/>
    <w:rsid w:val="007F482A"/>
    <w:rsid w:val="0080712E"/>
    <w:rsid w:val="00814557"/>
    <w:rsid w:val="0082178E"/>
    <w:rsid w:val="00857F94"/>
    <w:rsid w:val="008614E3"/>
    <w:rsid w:val="00861E68"/>
    <w:rsid w:val="00876E08"/>
    <w:rsid w:val="008775EA"/>
    <w:rsid w:val="008800E5"/>
    <w:rsid w:val="0088454B"/>
    <w:rsid w:val="0089034F"/>
    <w:rsid w:val="008A369B"/>
    <w:rsid w:val="008A44A9"/>
    <w:rsid w:val="008A61D4"/>
    <w:rsid w:val="008B4111"/>
    <w:rsid w:val="008B5997"/>
    <w:rsid w:val="008B5F1A"/>
    <w:rsid w:val="008C0E51"/>
    <w:rsid w:val="008D3024"/>
    <w:rsid w:val="008D3A58"/>
    <w:rsid w:val="008D61F6"/>
    <w:rsid w:val="008D6C53"/>
    <w:rsid w:val="008E349E"/>
    <w:rsid w:val="008F7F79"/>
    <w:rsid w:val="0090681B"/>
    <w:rsid w:val="0091074F"/>
    <w:rsid w:val="00927198"/>
    <w:rsid w:val="0093330C"/>
    <w:rsid w:val="009446F0"/>
    <w:rsid w:val="00952AE1"/>
    <w:rsid w:val="00955BCC"/>
    <w:rsid w:val="0096586F"/>
    <w:rsid w:val="009669FC"/>
    <w:rsid w:val="009765FD"/>
    <w:rsid w:val="009905BC"/>
    <w:rsid w:val="009967E0"/>
    <w:rsid w:val="009A64C7"/>
    <w:rsid w:val="009A6FB9"/>
    <w:rsid w:val="009D0B27"/>
    <w:rsid w:val="009D4212"/>
    <w:rsid w:val="00A263A7"/>
    <w:rsid w:val="00A301D6"/>
    <w:rsid w:val="00A36067"/>
    <w:rsid w:val="00A41835"/>
    <w:rsid w:val="00A551F1"/>
    <w:rsid w:val="00A55257"/>
    <w:rsid w:val="00A7498F"/>
    <w:rsid w:val="00A764D0"/>
    <w:rsid w:val="00A91DB8"/>
    <w:rsid w:val="00AB107E"/>
    <w:rsid w:val="00AB2F30"/>
    <w:rsid w:val="00AB5B65"/>
    <w:rsid w:val="00AC279C"/>
    <w:rsid w:val="00AC2C4A"/>
    <w:rsid w:val="00AD3802"/>
    <w:rsid w:val="00AD437E"/>
    <w:rsid w:val="00AF5D85"/>
    <w:rsid w:val="00B019FB"/>
    <w:rsid w:val="00B13CF5"/>
    <w:rsid w:val="00B1469E"/>
    <w:rsid w:val="00B46F67"/>
    <w:rsid w:val="00B47488"/>
    <w:rsid w:val="00B63E16"/>
    <w:rsid w:val="00B64CB1"/>
    <w:rsid w:val="00B85842"/>
    <w:rsid w:val="00B91CDD"/>
    <w:rsid w:val="00BA4EB9"/>
    <w:rsid w:val="00BD7C11"/>
    <w:rsid w:val="00BF218B"/>
    <w:rsid w:val="00BF3BF7"/>
    <w:rsid w:val="00BF5402"/>
    <w:rsid w:val="00BF6DC0"/>
    <w:rsid w:val="00BF7037"/>
    <w:rsid w:val="00C120D4"/>
    <w:rsid w:val="00C150C9"/>
    <w:rsid w:val="00C16E81"/>
    <w:rsid w:val="00C22482"/>
    <w:rsid w:val="00C2584E"/>
    <w:rsid w:val="00C37FBD"/>
    <w:rsid w:val="00C404F0"/>
    <w:rsid w:val="00C44B20"/>
    <w:rsid w:val="00C540AA"/>
    <w:rsid w:val="00C54313"/>
    <w:rsid w:val="00C6099B"/>
    <w:rsid w:val="00C84207"/>
    <w:rsid w:val="00CB1C59"/>
    <w:rsid w:val="00CC466F"/>
    <w:rsid w:val="00CE01F2"/>
    <w:rsid w:val="00CE1D1D"/>
    <w:rsid w:val="00CE4F4F"/>
    <w:rsid w:val="00CF2C73"/>
    <w:rsid w:val="00D00D49"/>
    <w:rsid w:val="00D11948"/>
    <w:rsid w:val="00D14B26"/>
    <w:rsid w:val="00D2083D"/>
    <w:rsid w:val="00D26A23"/>
    <w:rsid w:val="00D36C6C"/>
    <w:rsid w:val="00D41640"/>
    <w:rsid w:val="00D44DBB"/>
    <w:rsid w:val="00D51030"/>
    <w:rsid w:val="00D742D5"/>
    <w:rsid w:val="00D87075"/>
    <w:rsid w:val="00D94E7F"/>
    <w:rsid w:val="00DA05AA"/>
    <w:rsid w:val="00DB4B78"/>
    <w:rsid w:val="00DB4D7C"/>
    <w:rsid w:val="00DD3962"/>
    <w:rsid w:val="00DD7E32"/>
    <w:rsid w:val="00E10897"/>
    <w:rsid w:val="00E16F56"/>
    <w:rsid w:val="00E20FB0"/>
    <w:rsid w:val="00E240B6"/>
    <w:rsid w:val="00E27D9B"/>
    <w:rsid w:val="00E330F2"/>
    <w:rsid w:val="00E373D9"/>
    <w:rsid w:val="00E66F22"/>
    <w:rsid w:val="00E6792C"/>
    <w:rsid w:val="00E80F4F"/>
    <w:rsid w:val="00E87013"/>
    <w:rsid w:val="00E972B9"/>
    <w:rsid w:val="00EA053B"/>
    <w:rsid w:val="00EC1582"/>
    <w:rsid w:val="00ED648D"/>
    <w:rsid w:val="00EE3DEB"/>
    <w:rsid w:val="00EF55F8"/>
    <w:rsid w:val="00EF7D6F"/>
    <w:rsid w:val="00F127C3"/>
    <w:rsid w:val="00F329DE"/>
    <w:rsid w:val="00F41D32"/>
    <w:rsid w:val="00F4290C"/>
    <w:rsid w:val="00F42F42"/>
    <w:rsid w:val="00F65222"/>
    <w:rsid w:val="00F81142"/>
    <w:rsid w:val="00F81E2B"/>
    <w:rsid w:val="00F84A52"/>
    <w:rsid w:val="00F8633F"/>
    <w:rsid w:val="00F91657"/>
    <w:rsid w:val="00F96A29"/>
    <w:rsid w:val="00FA0E65"/>
    <w:rsid w:val="00FA1EFA"/>
    <w:rsid w:val="00FA5DB5"/>
    <w:rsid w:val="00FB1954"/>
    <w:rsid w:val="00FB2586"/>
    <w:rsid w:val="00FB4C44"/>
    <w:rsid w:val="00FD08C6"/>
    <w:rsid w:val="00FD2926"/>
    <w:rsid w:val="00FE0641"/>
    <w:rsid w:val="00FE7C47"/>
    <w:rsid w:val="00FF3CD8"/>
    <w:rsid w:val="00FF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1D"/>
    <w:pPr>
      <w:spacing w:line="288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4E6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671D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E6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671D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E67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E671D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67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67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671D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E671D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E671D"/>
    <w:rPr>
      <w:rFonts w:eastAsiaTheme="majorEastAsia" w:cstheme="majorBidi"/>
      <w:b/>
      <w:bCs/>
      <w:caps/>
      <w:color w:val="D1282E" w:themeColor="text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E671D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671D"/>
    <w:rPr>
      <w:rFonts w:eastAsiaTheme="majorEastAsia" w:cstheme="majorBidi"/>
      <w:b/>
      <w:color w:val="5B5B5B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E671D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E671D"/>
    <w:rPr>
      <w:rFonts w:eastAsiaTheme="majorEastAsia" w:cstheme="majorBidi"/>
      <w:b/>
      <w:iCs/>
      <w:color w:val="D1282E" w:themeColor="text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671D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671D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4E671D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E671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E671D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671D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har">
    <w:name w:val="Subtítulo Char"/>
    <w:basedOn w:val="Fontepargpadro"/>
    <w:link w:val="Subttulo"/>
    <w:uiPriority w:val="11"/>
    <w:rsid w:val="004E671D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Forte">
    <w:name w:val="Strong"/>
    <w:basedOn w:val="Fontepargpadro"/>
    <w:uiPriority w:val="22"/>
    <w:qFormat/>
    <w:rsid w:val="004E671D"/>
    <w:rPr>
      <w:b/>
      <w:bCs/>
    </w:rPr>
  </w:style>
  <w:style w:type="character" w:styleId="nfase">
    <w:name w:val="Emphasis"/>
    <w:basedOn w:val="Fontepargpadro"/>
    <w:uiPriority w:val="20"/>
    <w:qFormat/>
    <w:rsid w:val="004E671D"/>
    <w:rPr>
      <w:i/>
      <w:iCs/>
    </w:rPr>
  </w:style>
  <w:style w:type="paragraph" w:styleId="SemEspaamento">
    <w:name w:val="No Spacing"/>
    <w:link w:val="SemEspaamentoChar"/>
    <w:uiPriority w:val="1"/>
    <w:qFormat/>
    <w:rsid w:val="004E671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E671D"/>
  </w:style>
  <w:style w:type="paragraph" w:styleId="PargrafodaLista">
    <w:name w:val="List Paragraph"/>
    <w:basedOn w:val="Normal"/>
    <w:uiPriority w:val="34"/>
    <w:qFormat/>
    <w:rsid w:val="004E671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E671D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oChar">
    <w:name w:val="Citação Char"/>
    <w:basedOn w:val="Fontepargpadro"/>
    <w:link w:val="Citao"/>
    <w:uiPriority w:val="29"/>
    <w:rsid w:val="004E671D"/>
    <w:rPr>
      <w:i/>
      <w:iCs/>
      <w:color w:val="7A7A7A" w:themeColor="accent1"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E671D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E671D"/>
    <w:rPr>
      <w:b/>
      <w:bCs/>
      <w:i/>
      <w:iCs/>
      <w:color w:val="7F7F7F" w:themeColor="text1" w:themeTint="80"/>
      <w:sz w:val="26"/>
    </w:rPr>
  </w:style>
  <w:style w:type="character" w:styleId="nfaseSutil">
    <w:name w:val="Subtle Emphasis"/>
    <w:basedOn w:val="Fontepargpadro"/>
    <w:uiPriority w:val="19"/>
    <w:qFormat/>
    <w:rsid w:val="004E671D"/>
    <w:rPr>
      <w:i/>
      <w:iCs/>
      <w:color w:val="7A7A7A" w:themeColor="accent1"/>
    </w:rPr>
  </w:style>
  <w:style w:type="character" w:styleId="nfaseIntensa">
    <w:name w:val="Intense Emphasis"/>
    <w:basedOn w:val="Fontepargpadro"/>
    <w:uiPriority w:val="21"/>
    <w:qFormat/>
    <w:rsid w:val="004E671D"/>
    <w:rPr>
      <w:b/>
      <w:bCs/>
      <w:i/>
      <w:iCs/>
      <w:color w:val="D1282E" w:themeColor="text2"/>
    </w:rPr>
  </w:style>
  <w:style w:type="character" w:styleId="RefernciaSutil">
    <w:name w:val="Subtle Reference"/>
    <w:basedOn w:val="Fontepargpadro"/>
    <w:uiPriority w:val="31"/>
    <w:qFormat/>
    <w:rsid w:val="004E671D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nciaIntensa">
    <w:name w:val="Intense Reference"/>
    <w:basedOn w:val="Fontepargpadro"/>
    <w:uiPriority w:val="32"/>
    <w:qFormat/>
    <w:rsid w:val="004E671D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oLivro">
    <w:name w:val="Book Title"/>
    <w:basedOn w:val="Fontepargpadro"/>
    <w:uiPriority w:val="33"/>
    <w:qFormat/>
    <w:rsid w:val="004E671D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CabealhodoSumrio">
    <w:name w:val="TOC Heading"/>
    <w:aliases w:val="Título da Barra Lateral"/>
    <w:basedOn w:val="Ttulo1"/>
    <w:next w:val="Normal"/>
    <w:uiPriority w:val="39"/>
    <w:unhideWhenUsed/>
    <w:qFormat/>
    <w:rsid w:val="004E671D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6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671D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rsid w:val="004E671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71D"/>
  </w:style>
  <w:style w:type="paragraph" w:styleId="Rodap">
    <w:name w:val="footer"/>
    <w:basedOn w:val="Normal"/>
    <w:link w:val="RodapChar"/>
    <w:uiPriority w:val="99"/>
    <w:unhideWhenUsed/>
    <w:rsid w:val="004E6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71D"/>
  </w:style>
  <w:style w:type="paragraph" w:customStyle="1" w:styleId="Semespaamento0">
    <w:name w:val="Sem espaçamento"/>
    <w:link w:val="Semcardeespaamento"/>
    <w:uiPriority w:val="1"/>
    <w:qFormat/>
    <w:rsid w:val="00AB107E"/>
    <w:pPr>
      <w:spacing w:before="40" w:after="0" w:line="240" w:lineRule="auto"/>
    </w:pPr>
    <w:rPr>
      <w:rFonts w:eastAsiaTheme="minorHAnsi"/>
      <w:color w:val="595959" w:themeColor="text1" w:themeTint="A6"/>
      <w:sz w:val="20"/>
      <w:szCs w:val="20"/>
      <w:lang w:eastAsia="en-US"/>
    </w:rPr>
  </w:style>
  <w:style w:type="character" w:customStyle="1" w:styleId="Semcardeespaamento">
    <w:name w:val="Sem car de espaçamento"/>
    <w:basedOn w:val="Fontepargpadro"/>
    <w:link w:val="Semespaamento0"/>
    <w:uiPriority w:val="1"/>
    <w:rsid w:val="00AB107E"/>
    <w:rPr>
      <w:rFonts w:eastAsiaTheme="minorHAnsi"/>
      <w:color w:val="595959" w:themeColor="text1" w:themeTint="A6"/>
      <w:sz w:val="20"/>
      <w:szCs w:val="2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D94E7F"/>
    <w:pPr>
      <w:spacing w:before="40" w:after="10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D94E7F"/>
    <w:rPr>
      <w:color w:val="CC9900" w:themeColor="hyperlink"/>
      <w:u w:val="single"/>
    </w:rPr>
  </w:style>
  <w:style w:type="paragraph" w:customStyle="1" w:styleId="ttulo10">
    <w:name w:val="título 1"/>
    <w:basedOn w:val="Normal"/>
    <w:next w:val="Normal"/>
    <w:link w:val="Cardettulo1"/>
    <w:uiPriority w:val="1"/>
    <w:qFormat/>
    <w:rsid w:val="00D94E7F"/>
    <w:pPr>
      <w:pageBreakBefore/>
      <w:spacing w:after="360" w:line="240" w:lineRule="auto"/>
      <w:ind w:left="-360" w:right="-360"/>
      <w:outlineLvl w:val="0"/>
    </w:pPr>
    <w:rPr>
      <w:rFonts w:eastAsiaTheme="minorHAnsi"/>
      <w:color w:val="595959" w:themeColor="text1" w:themeTint="A6"/>
      <w:kern w:val="20"/>
      <w:sz w:val="36"/>
      <w:szCs w:val="20"/>
      <w:lang w:eastAsia="en-US"/>
    </w:rPr>
  </w:style>
  <w:style w:type="character" w:customStyle="1" w:styleId="Cardettulo1">
    <w:name w:val="Car de título 1"/>
    <w:basedOn w:val="Fontepargpadro"/>
    <w:link w:val="ttulo10"/>
    <w:uiPriority w:val="1"/>
    <w:rsid w:val="00D94E7F"/>
    <w:rPr>
      <w:rFonts w:eastAsiaTheme="minorHAnsi"/>
      <w:color w:val="595959" w:themeColor="text1" w:themeTint="A6"/>
      <w:kern w:val="20"/>
      <w:sz w:val="36"/>
      <w:szCs w:val="20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3B4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B422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sid w:val="003B422E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131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31C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31C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31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31C2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42772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A31AD"/>
    <w:pPr>
      <w:spacing w:before="100" w:beforeAutospacing="1" w:after="100" w:afterAutospacing="1" w:line="240" w:lineRule="auto"/>
      <w:ind w:firstLine="720"/>
      <w:jc w:val="both"/>
    </w:pPr>
    <w:rPr>
      <w:rFonts w:ascii="Times" w:eastAsia="Times New Roman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6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44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Ceará                                                  Pró-Reitoria de Graduação - PROGRAD                                                        Coordenadoria de Projetos e Acompanhamento Curricular - COPAC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sugestão de modelo</dc:subject>
  <dc:creator>apaula</dc:creator>
  <cp:lastModifiedBy>usuario</cp:lastModifiedBy>
  <cp:revision>17</cp:revision>
  <cp:lastPrinted>2016-10-04T15:22:00Z</cp:lastPrinted>
  <dcterms:created xsi:type="dcterms:W3CDTF">2017-09-22T14:02:00Z</dcterms:created>
  <dcterms:modified xsi:type="dcterms:W3CDTF">2018-04-12T19:10:00Z</dcterms:modified>
</cp:coreProperties>
</file>